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62D" w:rsidRPr="000041FA" w:rsidRDefault="00376266">
      <w:pPr>
        <w:jc w:val="center"/>
        <w:rPr>
          <w:rFonts w:ascii="Century Gothic" w:eastAsia="Quicksand" w:hAnsi="Century Gothic" w:cs="Quicksand"/>
          <w:b/>
          <w:sz w:val="28"/>
          <w:szCs w:val="28"/>
        </w:rPr>
      </w:pPr>
      <w:r w:rsidRPr="000041FA">
        <w:rPr>
          <w:rFonts w:ascii="Century Gothic" w:eastAsia="Quicksand" w:hAnsi="Century Gothic" w:cs="Quicksand"/>
          <w:b/>
          <w:sz w:val="28"/>
          <w:szCs w:val="28"/>
        </w:rPr>
        <w:t xml:space="preserve">How to support your child at home with learning sight </w:t>
      </w:r>
      <w:proofErr w:type="gramStart"/>
      <w:r w:rsidRPr="000041FA">
        <w:rPr>
          <w:rFonts w:ascii="Century Gothic" w:eastAsia="Quicksand" w:hAnsi="Century Gothic" w:cs="Quicksand"/>
          <w:b/>
          <w:sz w:val="28"/>
          <w:szCs w:val="28"/>
        </w:rPr>
        <w:t>words</w:t>
      </w:r>
      <w:proofErr w:type="gramEnd"/>
      <w:r w:rsidRPr="000041FA">
        <w:rPr>
          <w:rFonts w:ascii="Century Gothic" w:eastAsia="Quicksand" w:hAnsi="Century Gothic" w:cs="Quicksand"/>
          <w:b/>
          <w:sz w:val="28"/>
          <w:szCs w:val="28"/>
        </w:rPr>
        <w:t xml:space="preserve"> </w:t>
      </w:r>
    </w:p>
    <w:p w:rsidR="0005362D" w:rsidRPr="000041FA" w:rsidRDefault="0005362D">
      <w:pPr>
        <w:rPr>
          <w:rFonts w:ascii="Century Gothic" w:eastAsia="Quicksand" w:hAnsi="Century Gothic" w:cs="Quicksand"/>
          <w:b/>
        </w:rPr>
      </w:pPr>
    </w:p>
    <w:p w:rsidR="0005362D" w:rsidRPr="000041FA" w:rsidRDefault="00376266" w:rsidP="00376266">
      <w:pPr>
        <w:jc w:val="both"/>
        <w:rPr>
          <w:rFonts w:ascii="Century Gothic" w:eastAsia="Quicksand" w:hAnsi="Century Gothic" w:cs="Quicksand"/>
          <w:color w:val="212121"/>
        </w:rPr>
      </w:pPr>
      <w:r w:rsidRPr="000041FA">
        <w:rPr>
          <w:rFonts w:ascii="Century Gothic" w:eastAsia="Quicksand" w:hAnsi="Century Gothic" w:cs="Quicksand"/>
          <w:color w:val="212121"/>
        </w:rPr>
        <w:t xml:space="preserve">Being able to instantly </w:t>
      </w:r>
      <w:proofErr w:type="spellStart"/>
      <w:r w:rsidRPr="000041FA">
        <w:rPr>
          <w:rFonts w:ascii="Century Gothic" w:eastAsia="Quicksand" w:hAnsi="Century Gothic" w:cs="Quicksand"/>
          <w:color w:val="212121"/>
        </w:rPr>
        <w:t>recognise</w:t>
      </w:r>
      <w:proofErr w:type="spellEnd"/>
      <w:r w:rsidRPr="000041FA">
        <w:rPr>
          <w:rFonts w:ascii="Century Gothic" w:eastAsia="Quicksand" w:hAnsi="Century Gothic" w:cs="Quicksand"/>
          <w:color w:val="212121"/>
        </w:rPr>
        <w:t xml:space="preserve"> words in texts supports the development of automaticity of basic sights words for different texts they read.  The tabl</w:t>
      </w:r>
      <w:bookmarkStart w:id="0" w:name="_GoBack"/>
      <w:bookmarkEnd w:id="0"/>
      <w:r w:rsidRPr="000041FA">
        <w:rPr>
          <w:rFonts w:ascii="Century Gothic" w:eastAsia="Quicksand" w:hAnsi="Century Gothic" w:cs="Quicksand"/>
          <w:color w:val="212121"/>
        </w:rPr>
        <w:t xml:space="preserve">e below outlines the key sight words that we recommend children learn at each </w:t>
      </w:r>
    </w:p>
    <w:p w:rsidR="0005362D" w:rsidRPr="000041FA" w:rsidRDefault="0005362D">
      <w:pPr>
        <w:rPr>
          <w:rFonts w:ascii="Century Gothic" w:eastAsia="Quicksand" w:hAnsi="Century Gothic" w:cs="Quicksand"/>
          <w:color w:val="212121"/>
        </w:rPr>
      </w:pPr>
    </w:p>
    <w:p w:rsidR="0005362D" w:rsidRPr="000041FA" w:rsidRDefault="00376266" w:rsidP="00376266">
      <w:pPr>
        <w:jc w:val="both"/>
        <w:rPr>
          <w:rFonts w:ascii="Century Gothic" w:eastAsia="Quicksand" w:hAnsi="Century Gothic" w:cs="Quicksand"/>
        </w:rPr>
      </w:pPr>
      <w:r w:rsidRPr="000041FA">
        <w:rPr>
          <w:rFonts w:ascii="Century Gothic" w:eastAsia="Quicksand" w:hAnsi="Century Gothic" w:cs="Quicksand"/>
          <w:b/>
          <w:color w:val="212121"/>
        </w:rPr>
        <w:t xml:space="preserve">Reading </w:t>
      </w:r>
      <w:proofErr w:type="spellStart"/>
      <w:r w:rsidRPr="000041FA">
        <w:rPr>
          <w:rFonts w:ascii="Century Gothic" w:eastAsia="Quicksand" w:hAnsi="Century Gothic" w:cs="Quicksand"/>
          <w:b/>
          <w:color w:val="212121"/>
        </w:rPr>
        <w:t>colour</w:t>
      </w:r>
      <w:proofErr w:type="spellEnd"/>
      <w:r w:rsidRPr="000041FA">
        <w:rPr>
          <w:rFonts w:ascii="Century Gothic" w:eastAsia="Quicksand" w:hAnsi="Century Gothic" w:cs="Quicksand"/>
          <w:b/>
          <w:color w:val="212121"/>
        </w:rPr>
        <w:t xml:space="preserve"> level.</w:t>
      </w:r>
      <w:r w:rsidRPr="000041FA">
        <w:rPr>
          <w:rFonts w:ascii="Century Gothic" w:eastAsia="Quicksand" w:hAnsi="Century Gothic" w:cs="Quicksand"/>
          <w:color w:val="212121"/>
        </w:rPr>
        <w:t xml:space="preserve">  </w:t>
      </w:r>
      <w:r w:rsidRPr="000041FA">
        <w:rPr>
          <w:rFonts w:ascii="Century Gothic" w:eastAsia="Quicksand" w:hAnsi="Century Gothic" w:cs="Quicksand"/>
        </w:rPr>
        <w:t>Click on the links in the table below to access level appropriate list words.  You might like to print and enlarge and cut up the words to use as a support for learning.</w:t>
      </w:r>
    </w:p>
    <w:p w:rsidR="0005362D" w:rsidRPr="000041FA" w:rsidRDefault="0005362D">
      <w:pPr>
        <w:rPr>
          <w:rFonts w:ascii="Century Gothic" w:eastAsia="Quicksand" w:hAnsi="Century Gothic" w:cs="Quicksand"/>
          <w:sz w:val="32"/>
          <w:szCs w:val="32"/>
        </w:rPr>
      </w:pPr>
    </w:p>
    <w:tbl>
      <w:tblPr>
        <w:tblStyle w:val="a"/>
        <w:tblW w:w="10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6600"/>
      </w:tblGrid>
      <w:tr w:rsidR="0005362D" w:rsidRPr="000041FA">
        <w:tc>
          <w:tcPr>
            <w:tcW w:w="3765" w:type="dxa"/>
            <w:shd w:val="clear" w:color="auto" w:fill="D9EAD3"/>
            <w:tcMar>
              <w:top w:w="100" w:type="dxa"/>
              <w:left w:w="100" w:type="dxa"/>
              <w:bottom w:w="100" w:type="dxa"/>
              <w:right w:w="100" w:type="dxa"/>
            </w:tcMar>
          </w:tcPr>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Reading Levels</w:t>
            </w:r>
          </w:p>
        </w:tc>
        <w:tc>
          <w:tcPr>
            <w:tcW w:w="6600" w:type="dxa"/>
            <w:shd w:val="clear" w:color="auto" w:fill="D9EAD3"/>
            <w:tcMar>
              <w:top w:w="100" w:type="dxa"/>
              <w:left w:w="100" w:type="dxa"/>
              <w:bottom w:w="100" w:type="dxa"/>
              <w:right w:w="100" w:type="dxa"/>
            </w:tcMar>
          </w:tcPr>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Sight Word Lists to Support Reading</w:t>
            </w:r>
          </w:p>
        </w:tc>
      </w:tr>
      <w:tr w:rsidR="0005362D" w:rsidRPr="000041FA">
        <w:tc>
          <w:tcPr>
            <w:tcW w:w="3765" w:type="dxa"/>
            <w:shd w:val="clear" w:color="auto" w:fill="F4CCCC"/>
            <w:tcMar>
              <w:top w:w="100" w:type="dxa"/>
              <w:left w:w="100" w:type="dxa"/>
              <w:bottom w:w="100" w:type="dxa"/>
              <w:right w:w="100" w:type="dxa"/>
            </w:tcMar>
          </w:tcPr>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Magenta Level</w:t>
            </w:r>
          </w:p>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Towards Early Level 1</w:t>
            </w:r>
          </w:p>
        </w:tc>
        <w:tc>
          <w:tcPr>
            <w:tcW w:w="6600" w:type="dxa"/>
            <w:tcMar>
              <w:top w:w="100" w:type="dxa"/>
              <w:left w:w="100" w:type="dxa"/>
              <w:bottom w:w="100" w:type="dxa"/>
              <w:right w:w="100" w:type="dxa"/>
            </w:tcMar>
          </w:tcPr>
          <w:p w:rsidR="0005362D" w:rsidRPr="000041FA" w:rsidRDefault="000041FA">
            <w:pPr>
              <w:widowControl w:val="0"/>
              <w:spacing w:line="240" w:lineRule="auto"/>
              <w:rPr>
                <w:rFonts w:ascii="Century Gothic" w:eastAsia="Quicksand" w:hAnsi="Century Gothic" w:cs="Quicksand"/>
                <w:sz w:val="26"/>
                <w:szCs w:val="26"/>
              </w:rPr>
            </w:pPr>
            <w:hyperlink r:id="rId5">
              <w:r w:rsidR="00376266" w:rsidRPr="000041FA">
                <w:rPr>
                  <w:rFonts w:ascii="Century Gothic" w:eastAsia="Quicksand" w:hAnsi="Century Gothic" w:cs="Quicksand"/>
                  <w:color w:val="1155CC"/>
                  <w:sz w:val="26"/>
                  <w:szCs w:val="26"/>
                  <w:u w:val="single"/>
                </w:rPr>
                <w:t>Magenta sight words</w:t>
              </w:r>
            </w:hyperlink>
          </w:p>
        </w:tc>
      </w:tr>
      <w:tr w:rsidR="0005362D" w:rsidRPr="000041FA">
        <w:tc>
          <w:tcPr>
            <w:tcW w:w="3765" w:type="dxa"/>
            <w:shd w:val="clear" w:color="auto" w:fill="FF0000"/>
            <w:tcMar>
              <w:top w:w="100" w:type="dxa"/>
              <w:left w:w="100" w:type="dxa"/>
              <w:bottom w:w="100" w:type="dxa"/>
              <w:right w:w="100" w:type="dxa"/>
            </w:tcMar>
          </w:tcPr>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Red Level</w:t>
            </w:r>
          </w:p>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Towards Early Level 1</w:t>
            </w:r>
          </w:p>
        </w:tc>
        <w:tc>
          <w:tcPr>
            <w:tcW w:w="6600" w:type="dxa"/>
            <w:tcMar>
              <w:top w:w="100" w:type="dxa"/>
              <w:left w:w="100" w:type="dxa"/>
              <w:bottom w:w="100" w:type="dxa"/>
              <w:right w:w="100" w:type="dxa"/>
            </w:tcMar>
          </w:tcPr>
          <w:p w:rsidR="0005362D" w:rsidRPr="000041FA" w:rsidRDefault="000041FA">
            <w:pPr>
              <w:widowControl w:val="0"/>
              <w:spacing w:line="240" w:lineRule="auto"/>
              <w:rPr>
                <w:rFonts w:ascii="Century Gothic" w:eastAsia="Quicksand" w:hAnsi="Century Gothic" w:cs="Quicksand"/>
                <w:sz w:val="26"/>
                <w:szCs w:val="26"/>
              </w:rPr>
            </w:pPr>
            <w:hyperlink r:id="rId6">
              <w:r w:rsidR="00376266" w:rsidRPr="000041FA">
                <w:rPr>
                  <w:rFonts w:ascii="Century Gothic" w:eastAsia="Quicksand" w:hAnsi="Century Gothic" w:cs="Quicksand"/>
                  <w:color w:val="1155CC"/>
                  <w:sz w:val="26"/>
                  <w:szCs w:val="26"/>
                  <w:u w:val="single"/>
                </w:rPr>
                <w:t>Red sight words</w:t>
              </w:r>
            </w:hyperlink>
          </w:p>
        </w:tc>
      </w:tr>
      <w:tr w:rsidR="0005362D" w:rsidRPr="000041FA">
        <w:trPr>
          <w:trHeight w:val="420"/>
        </w:trPr>
        <w:tc>
          <w:tcPr>
            <w:tcW w:w="3765" w:type="dxa"/>
            <w:shd w:val="clear" w:color="auto" w:fill="FFFF00"/>
            <w:tcMar>
              <w:top w:w="100" w:type="dxa"/>
              <w:left w:w="100" w:type="dxa"/>
              <w:bottom w:w="100" w:type="dxa"/>
              <w:right w:w="100" w:type="dxa"/>
            </w:tcMar>
          </w:tcPr>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Yellow Level</w:t>
            </w:r>
          </w:p>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Towards Early Level 1</w:t>
            </w:r>
          </w:p>
        </w:tc>
        <w:tc>
          <w:tcPr>
            <w:tcW w:w="6600" w:type="dxa"/>
            <w:tcMar>
              <w:top w:w="100" w:type="dxa"/>
              <w:left w:w="100" w:type="dxa"/>
              <w:bottom w:w="100" w:type="dxa"/>
              <w:right w:w="100" w:type="dxa"/>
            </w:tcMar>
          </w:tcPr>
          <w:p w:rsidR="0005362D" w:rsidRPr="000041FA" w:rsidRDefault="000041FA">
            <w:pPr>
              <w:widowControl w:val="0"/>
              <w:spacing w:line="240" w:lineRule="auto"/>
              <w:rPr>
                <w:rFonts w:ascii="Century Gothic" w:eastAsia="Quicksand" w:hAnsi="Century Gothic" w:cs="Quicksand"/>
                <w:sz w:val="26"/>
                <w:szCs w:val="26"/>
              </w:rPr>
            </w:pPr>
            <w:hyperlink r:id="rId7">
              <w:r w:rsidR="00376266" w:rsidRPr="000041FA">
                <w:rPr>
                  <w:rFonts w:ascii="Century Gothic" w:eastAsia="Quicksand" w:hAnsi="Century Gothic" w:cs="Quicksand"/>
                  <w:color w:val="1155CC"/>
                  <w:sz w:val="26"/>
                  <w:szCs w:val="26"/>
                  <w:u w:val="single"/>
                </w:rPr>
                <w:t>Yellow sight words</w:t>
              </w:r>
            </w:hyperlink>
          </w:p>
        </w:tc>
      </w:tr>
      <w:tr w:rsidR="0005362D" w:rsidRPr="000041FA">
        <w:trPr>
          <w:trHeight w:val="420"/>
        </w:trPr>
        <w:tc>
          <w:tcPr>
            <w:tcW w:w="3765" w:type="dxa"/>
            <w:shd w:val="clear" w:color="auto" w:fill="3C78D8"/>
            <w:tcMar>
              <w:top w:w="100" w:type="dxa"/>
              <w:left w:w="100" w:type="dxa"/>
              <w:bottom w:w="100" w:type="dxa"/>
              <w:right w:w="100" w:type="dxa"/>
            </w:tcMar>
          </w:tcPr>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Blue Level</w:t>
            </w:r>
          </w:p>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Early Level 1</w:t>
            </w:r>
          </w:p>
        </w:tc>
        <w:tc>
          <w:tcPr>
            <w:tcW w:w="6600" w:type="dxa"/>
            <w:tcMar>
              <w:top w:w="100" w:type="dxa"/>
              <w:left w:w="100" w:type="dxa"/>
              <w:bottom w:w="100" w:type="dxa"/>
              <w:right w:w="100" w:type="dxa"/>
            </w:tcMar>
          </w:tcPr>
          <w:p w:rsidR="0005362D" w:rsidRPr="000041FA" w:rsidRDefault="000041FA">
            <w:pPr>
              <w:widowControl w:val="0"/>
              <w:spacing w:line="240" w:lineRule="auto"/>
              <w:rPr>
                <w:rFonts w:ascii="Century Gothic" w:eastAsia="Quicksand" w:hAnsi="Century Gothic" w:cs="Quicksand"/>
                <w:sz w:val="26"/>
                <w:szCs w:val="26"/>
              </w:rPr>
            </w:pPr>
            <w:hyperlink r:id="rId8">
              <w:r w:rsidR="00376266" w:rsidRPr="000041FA">
                <w:rPr>
                  <w:rFonts w:ascii="Century Gothic" w:eastAsia="Quicksand" w:hAnsi="Century Gothic" w:cs="Quicksand"/>
                  <w:color w:val="1155CC"/>
                  <w:sz w:val="26"/>
                  <w:szCs w:val="26"/>
                  <w:u w:val="single"/>
                </w:rPr>
                <w:t>Blue sight words</w:t>
              </w:r>
            </w:hyperlink>
          </w:p>
        </w:tc>
      </w:tr>
      <w:tr w:rsidR="0005362D" w:rsidRPr="000041FA">
        <w:trPr>
          <w:trHeight w:val="420"/>
        </w:trPr>
        <w:tc>
          <w:tcPr>
            <w:tcW w:w="3765" w:type="dxa"/>
            <w:shd w:val="clear" w:color="auto" w:fill="6AA84F"/>
            <w:tcMar>
              <w:top w:w="100" w:type="dxa"/>
              <w:left w:w="100" w:type="dxa"/>
              <w:bottom w:w="100" w:type="dxa"/>
              <w:right w:w="100" w:type="dxa"/>
            </w:tcMar>
          </w:tcPr>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Green</w:t>
            </w:r>
          </w:p>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Early Level 1</w:t>
            </w:r>
          </w:p>
        </w:tc>
        <w:tc>
          <w:tcPr>
            <w:tcW w:w="6600" w:type="dxa"/>
            <w:tcMar>
              <w:top w:w="100" w:type="dxa"/>
              <w:left w:w="100" w:type="dxa"/>
              <w:bottom w:w="100" w:type="dxa"/>
              <w:right w:w="100" w:type="dxa"/>
            </w:tcMar>
          </w:tcPr>
          <w:p w:rsidR="0005362D" w:rsidRPr="000041FA" w:rsidRDefault="000041FA">
            <w:pPr>
              <w:widowControl w:val="0"/>
              <w:spacing w:line="240" w:lineRule="auto"/>
              <w:rPr>
                <w:rFonts w:ascii="Century Gothic" w:eastAsia="Quicksand" w:hAnsi="Century Gothic" w:cs="Quicksand"/>
                <w:sz w:val="26"/>
                <w:szCs w:val="26"/>
              </w:rPr>
            </w:pPr>
            <w:hyperlink r:id="rId9">
              <w:r w:rsidR="00376266" w:rsidRPr="000041FA">
                <w:rPr>
                  <w:rFonts w:ascii="Century Gothic" w:eastAsia="Quicksand" w:hAnsi="Century Gothic" w:cs="Quicksand"/>
                  <w:color w:val="1155CC"/>
                  <w:sz w:val="26"/>
                  <w:szCs w:val="26"/>
                  <w:u w:val="single"/>
                </w:rPr>
                <w:t>Green sight words</w:t>
              </w:r>
            </w:hyperlink>
          </w:p>
        </w:tc>
      </w:tr>
      <w:tr w:rsidR="0005362D" w:rsidRPr="000041FA">
        <w:trPr>
          <w:trHeight w:val="420"/>
        </w:trPr>
        <w:tc>
          <w:tcPr>
            <w:tcW w:w="3765" w:type="dxa"/>
            <w:shd w:val="clear" w:color="auto" w:fill="FF9900"/>
            <w:tcMar>
              <w:top w:w="100" w:type="dxa"/>
              <w:left w:w="100" w:type="dxa"/>
              <w:bottom w:w="100" w:type="dxa"/>
              <w:right w:w="100" w:type="dxa"/>
            </w:tcMar>
          </w:tcPr>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Orange</w:t>
            </w:r>
          </w:p>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At Level 1</w:t>
            </w:r>
          </w:p>
        </w:tc>
        <w:tc>
          <w:tcPr>
            <w:tcW w:w="6600" w:type="dxa"/>
            <w:tcMar>
              <w:top w:w="100" w:type="dxa"/>
              <w:left w:w="100" w:type="dxa"/>
              <w:bottom w:w="100" w:type="dxa"/>
              <w:right w:w="100" w:type="dxa"/>
            </w:tcMar>
          </w:tcPr>
          <w:p w:rsidR="0005362D" w:rsidRPr="000041FA" w:rsidRDefault="000041FA">
            <w:pPr>
              <w:widowControl w:val="0"/>
              <w:spacing w:line="240" w:lineRule="auto"/>
              <w:rPr>
                <w:rFonts w:ascii="Century Gothic" w:eastAsia="Quicksand" w:hAnsi="Century Gothic" w:cs="Quicksand"/>
                <w:sz w:val="26"/>
                <w:szCs w:val="26"/>
              </w:rPr>
            </w:pPr>
            <w:hyperlink r:id="rId10">
              <w:r w:rsidR="00376266" w:rsidRPr="000041FA">
                <w:rPr>
                  <w:rFonts w:ascii="Century Gothic" w:eastAsia="Quicksand" w:hAnsi="Century Gothic" w:cs="Quicksand"/>
                  <w:color w:val="1155CC"/>
                  <w:sz w:val="26"/>
                  <w:szCs w:val="26"/>
                  <w:u w:val="single"/>
                </w:rPr>
                <w:t>Orange sight words</w:t>
              </w:r>
            </w:hyperlink>
          </w:p>
        </w:tc>
      </w:tr>
      <w:tr w:rsidR="0005362D" w:rsidRPr="000041FA">
        <w:trPr>
          <w:trHeight w:val="420"/>
        </w:trPr>
        <w:tc>
          <w:tcPr>
            <w:tcW w:w="3765" w:type="dxa"/>
            <w:shd w:val="clear" w:color="auto" w:fill="00FFFF"/>
            <w:tcMar>
              <w:top w:w="100" w:type="dxa"/>
              <w:left w:w="100" w:type="dxa"/>
              <w:bottom w:w="100" w:type="dxa"/>
              <w:right w:w="100" w:type="dxa"/>
            </w:tcMar>
          </w:tcPr>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Turquoise</w:t>
            </w:r>
          </w:p>
          <w:p w:rsidR="0005362D" w:rsidRPr="000041FA" w:rsidRDefault="00376266">
            <w:pPr>
              <w:widowControl w:val="0"/>
              <w:spacing w:line="240" w:lineRule="auto"/>
              <w:rPr>
                <w:rFonts w:ascii="Century Gothic" w:eastAsia="Quicksand" w:hAnsi="Century Gothic" w:cs="Quicksand"/>
              </w:rPr>
            </w:pPr>
            <w:r w:rsidRPr="000041FA">
              <w:rPr>
                <w:rFonts w:ascii="Century Gothic" w:eastAsia="Quicksand" w:hAnsi="Century Gothic" w:cs="Quicksand"/>
                <w:b/>
              </w:rPr>
              <w:t>At Level 1</w:t>
            </w:r>
          </w:p>
        </w:tc>
        <w:tc>
          <w:tcPr>
            <w:tcW w:w="6600" w:type="dxa"/>
            <w:tcMar>
              <w:top w:w="100" w:type="dxa"/>
              <w:left w:w="100" w:type="dxa"/>
              <w:bottom w:w="100" w:type="dxa"/>
              <w:right w:w="100" w:type="dxa"/>
            </w:tcMar>
          </w:tcPr>
          <w:p w:rsidR="0005362D" w:rsidRPr="000041FA" w:rsidRDefault="000041FA">
            <w:pPr>
              <w:widowControl w:val="0"/>
              <w:spacing w:line="240" w:lineRule="auto"/>
              <w:rPr>
                <w:rFonts w:ascii="Century Gothic" w:eastAsia="Quicksand" w:hAnsi="Century Gothic" w:cs="Quicksand"/>
                <w:sz w:val="26"/>
                <w:szCs w:val="26"/>
              </w:rPr>
            </w:pPr>
            <w:hyperlink r:id="rId11">
              <w:r w:rsidR="00376266" w:rsidRPr="000041FA">
                <w:rPr>
                  <w:rFonts w:ascii="Century Gothic" w:eastAsia="Quicksand" w:hAnsi="Century Gothic" w:cs="Quicksand"/>
                  <w:color w:val="1155CC"/>
                  <w:sz w:val="26"/>
                  <w:szCs w:val="26"/>
                  <w:u w:val="single"/>
                </w:rPr>
                <w:t>Turquoise sight words</w:t>
              </w:r>
            </w:hyperlink>
          </w:p>
        </w:tc>
      </w:tr>
      <w:tr w:rsidR="0005362D" w:rsidRPr="000041FA">
        <w:trPr>
          <w:trHeight w:val="420"/>
        </w:trPr>
        <w:tc>
          <w:tcPr>
            <w:tcW w:w="3765" w:type="dxa"/>
            <w:shd w:val="clear" w:color="auto" w:fill="8E7CC3"/>
            <w:tcMar>
              <w:top w:w="100" w:type="dxa"/>
              <w:left w:w="100" w:type="dxa"/>
              <w:bottom w:w="100" w:type="dxa"/>
              <w:right w:w="100" w:type="dxa"/>
            </w:tcMar>
          </w:tcPr>
          <w:p w:rsidR="0005362D" w:rsidRPr="000041FA" w:rsidRDefault="00376266">
            <w:pPr>
              <w:widowControl w:val="0"/>
              <w:spacing w:line="240" w:lineRule="auto"/>
              <w:rPr>
                <w:rFonts w:ascii="Century Gothic" w:eastAsia="Quicksand" w:hAnsi="Century Gothic" w:cs="Quicksand"/>
                <w:b/>
              </w:rPr>
            </w:pPr>
            <w:r w:rsidRPr="000041FA">
              <w:rPr>
                <w:rFonts w:ascii="Century Gothic" w:eastAsia="Quicksand" w:hAnsi="Century Gothic" w:cs="Quicksand"/>
                <w:b/>
              </w:rPr>
              <w:t>Purple</w:t>
            </w:r>
          </w:p>
          <w:p w:rsidR="0005362D" w:rsidRPr="000041FA" w:rsidRDefault="00376266">
            <w:pPr>
              <w:widowControl w:val="0"/>
              <w:spacing w:line="240" w:lineRule="auto"/>
              <w:rPr>
                <w:rFonts w:ascii="Century Gothic" w:eastAsia="Quicksand" w:hAnsi="Century Gothic" w:cs="Quicksand"/>
              </w:rPr>
            </w:pPr>
            <w:r w:rsidRPr="000041FA">
              <w:rPr>
                <w:rFonts w:ascii="Century Gothic" w:eastAsia="Quicksand" w:hAnsi="Century Gothic" w:cs="Quicksand"/>
                <w:b/>
              </w:rPr>
              <w:t>At Level 1</w:t>
            </w:r>
          </w:p>
        </w:tc>
        <w:tc>
          <w:tcPr>
            <w:tcW w:w="6600" w:type="dxa"/>
            <w:tcMar>
              <w:top w:w="100" w:type="dxa"/>
              <w:left w:w="100" w:type="dxa"/>
              <w:bottom w:w="100" w:type="dxa"/>
              <w:right w:w="100" w:type="dxa"/>
            </w:tcMar>
          </w:tcPr>
          <w:p w:rsidR="0005362D" w:rsidRPr="000041FA" w:rsidRDefault="000041FA">
            <w:pPr>
              <w:widowControl w:val="0"/>
              <w:spacing w:line="240" w:lineRule="auto"/>
              <w:rPr>
                <w:rFonts w:ascii="Century Gothic" w:eastAsia="Quicksand" w:hAnsi="Century Gothic" w:cs="Quicksand"/>
                <w:sz w:val="26"/>
                <w:szCs w:val="26"/>
              </w:rPr>
            </w:pPr>
            <w:hyperlink r:id="rId12">
              <w:r w:rsidR="00376266" w:rsidRPr="000041FA">
                <w:rPr>
                  <w:rFonts w:ascii="Century Gothic" w:eastAsia="Quicksand" w:hAnsi="Century Gothic" w:cs="Quicksand"/>
                  <w:color w:val="1155CC"/>
                  <w:sz w:val="26"/>
                  <w:szCs w:val="26"/>
                  <w:u w:val="single"/>
                </w:rPr>
                <w:t>Purple sight words</w:t>
              </w:r>
            </w:hyperlink>
          </w:p>
        </w:tc>
      </w:tr>
    </w:tbl>
    <w:p w:rsidR="0005362D" w:rsidRPr="000041FA" w:rsidRDefault="0005362D">
      <w:pPr>
        <w:rPr>
          <w:rFonts w:ascii="Century Gothic" w:eastAsia="Quicksand" w:hAnsi="Century Gothic" w:cs="Quicksand"/>
          <w:sz w:val="10"/>
          <w:szCs w:val="10"/>
        </w:rPr>
      </w:pPr>
    </w:p>
    <w:p w:rsidR="00376266" w:rsidRPr="000041FA" w:rsidRDefault="00376266">
      <w:pPr>
        <w:rPr>
          <w:rFonts w:ascii="Century Gothic" w:eastAsia="Quicksand" w:hAnsi="Century Gothic" w:cs="Quicksand"/>
          <w:b/>
          <w:sz w:val="24"/>
        </w:rPr>
      </w:pPr>
    </w:p>
    <w:p w:rsidR="0005362D" w:rsidRPr="000041FA" w:rsidRDefault="00376266">
      <w:pPr>
        <w:rPr>
          <w:rFonts w:ascii="Century Gothic" w:eastAsia="Quicksand" w:hAnsi="Century Gothic" w:cs="Quicksand"/>
          <w:b/>
          <w:sz w:val="24"/>
        </w:rPr>
      </w:pPr>
      <w:r w:rsidRPr="000041FA">
        <w:rPr>
          <w:rFonts w:ascii="Century Gothic" w:eastAsia="Quicksand" w:hAnsi="Century Gothic" w:cs="Quicksand"/>
          <w:b/>
          <w:sz w:val="24"/>
        </w:rPr>
        <w:t>Year 0-2</w:t>
      </w:r>
    </w:p>
    <w:p w:rsidR="0005362D" w:rsidRPr="000041FA" w:rsidRDefault="00376266">
      <w:pPr>
        <w:numPr>
          <w:ilvl w:val="0"/>
          <w:numId w:val="1"/>
        </w:numPr>
        <w:rPr>
          <w:rFonts w:ascii="Century Gothic" w:eastAsia="Quicksand" w:hAnsi="Century Gothic" w:cs="Quicksand"/>
        </w:rPr>
      </w:pPr>
      <w:r w:rsidRPr="000041FA">
        <w:rPr>
          <w:rFonts w:ascii="Century Gothic" w:eastAsia="Quicksand" w:hAnsi="Century Gothic" w:cs="Quicksand"/>
        </w:rPr>
        <w:t>Print the relevant word list and cut them up and use these words as flashcards.</w:t>
      </w:r>
    </w:p>
    <w:p w:rsidR="0005362D" w:rsidRPr="000041FA" w:rsidRDefault="00376266" w:rsidP="00376266">
      <w:pPr>
        <w:numPr>
          <w:ilvl w:val="0"/>
          <w:numId w:val="1"/>
        </w:numPr>
        <w:jc w:val="both"/>
        <w:rPr>
          <w:rFonts w:ascii="Century Gothic" w:eastAsia="Quicksand" w:hAnsi="Century Gothic" w:cs="Quicksand"/>
        </w:rPr>
      </w:pPr>
      <w:r w:rsidRPr="000041FA">
        <w:rPr>
          <w:rFonts w:ascii="Century Gothic" w:eastAsia="Quicksand" w:hAnsi="Century Gothic" w:cs="Quicksand"/>
        </w:rPr>
        <w:t>Set goals with your child.  How many can they get right?  Raise the goal by just a few words each time to build in success.  Use a reward chart to motivate your child.</w:t>
      </w:r>
    </w:p>
    <w:p w:rsidR="0005362D" w:rsidRPr="000041FA" w:rsidRDefault="00376266" w:rsidP="00376266">
      <w:pPr>
        <w:numPr>
          <w:ilvl w:val="0"/>
          <w:numId w:val="1"/>
        </w:numPr>
        <w:jc w:val="both"/>
        <w:rPr>
          <w:rFonts w:ascii="Century Gothic" w:eastAsia="Quicksand" w:hAnsi="Century Gothic" w:cs="Quicksand"/>
        </w:rPr>
      </w:pPr>
      <w:r w:rsidRPr="000041FA">
        <w:rPr>
          <w:rFonts w:ascii="Century Gothic" w:eastAsia="Quicksand" w:hAnsi="Century Gothic" w:cs="Quicksand"/>
        </w:rPr>
        <w:t>Practice in short sessions.  2 short sessions (5-8mins) will be more productive than a long session.</w:t>
      </w:r>
    </w:p>
    <w:p w:rsidR="0005362D" w:rsidRPr="000041FA" w:rsidRDefault="00376266" w:rsidP="00376266">
      <w:pPr>
        <w:numPr>
          <w:ilvl w:val="0"/>
          <w:numId w:val="1"/>
        </w:numPr>
        <w:jc w:val="both"/>
        <w:rPr>
          <w:rFonts w:ascii="Century Gothic" w:eastAsia="Quicksand" w:hAnsi="Century Gothic" w:cs="Quicksand"/>
        </w:rPr>
      </w:pPr>
      <w:r w:rsidRPr="000041FA">
        <w:rPr>
          <w:rFonts w:ascii="Century Gothic" w:eastAsia="Quicksand" w:hAnsi="Century Gothic" w:cs="Quicksand"/>
        </w:rPr>
        <w:t xml:space="preserve">Work with 6 or 7 new words at a time.  Print 2 sets of the flash cards for these words and play </w:t>
      </w:r>
    </w:p>
    <w:p w:rsidR="0005362D" w:rsidRPr="000041FA" w:rsidRDefault="00376266">
      <w:pPr>
        <w:numPr>
          <w:ilvl w:val="1"/>
          <w:numId w:val="1"/>
        </w:numPr>
        <w:rPr>
          <w:rFonts w:ascii="Century Gothic" w:eastAsia="Quicksand" w:hAnsi="Century Gothic" w:cs="Quicksand"/>
        </w:rPr>
      </w:pPr>
      <w:r w:rsidRPr="000041FA">
        <w:rPr>
          <w:rFonts w:ascii="Century Gothic" w:eastAsia="Quicksand" w:hAnsi="Century Gothic" w:cs="Quicksand"/>
        </w:rPr>
        <w:t>memory</w:t>
      </w:r>
    </w:p>
    <w:p w:rsidR="0005362D" w:rsidRPr="000041FA" w:rsidRDefault="00376266">
      <w:pPr>
        <w:numPr>
          <w:ilvl w:val="1"/>
          <w:numId w:val="1"/>
        </w:numPr>
        <w:rPr>
          <w:rFonts w:ascii="Century Gothic" w:eastAsia="Quicksand" w:hAnsi="Century Gothic" w:cs="Quicksand"/>
        </w:rPr>
      </w:pPr>
      <w:r w:rsidRPr="000041FA">
        <w:rPr>
          <w:rFonts w:ascii="Century Gothic" w:eastAsia="Quicksand" w:hAnsi="Century Gothic" w:cs="Quicksand"/>
        </w:rPr>
        <w:t>snap</w:t>
      </w:r>
    </w:p>
    <w:p w:rsidR="0005362D" w:rsidRPr="000041FA" w:rsidRDefault="00376266">
      <w:pPr>
        <w:numPr>
          <w:ilvl w:val="1"/>
          <w:numId w:val="1"/>
        </w:numPr>
        <w:rPr>
          <w:rFonts w:ascii="Century Gothic" w:eastAsia="Quicksand" w:hAnsi="Century Gothic" w:cs="Quicksand"/>
        </w:rPr>
      </w:pPr>
      <w:r w:rsidRPr="000041FA">
        <w:rPr>
          <w:rFonts w:ascii="Century Gothic" w:hAnsi="Century Gothic"/>
          <w:noProof/>
        </w:rPr>
        <w:drawing>
          <wp:anchor distT="114300" distB="114300" distL="114300" distR="114300" simplePos="0" relativeHeight="251658240" behindDoc="0" locked="0" layoutInCell="1" hidden="0" allowOverlap="1" wp14:anchorId="4151BD12" wp14:editId="77CF2E2F">
            <wp:simplePos x="0" y="0"/>
            <wp:positionH relativeFrom="column">
              <wp:posOffset>5286375</wp:posOffset>
            </wp:positionH>
            <wp:positionV relativeFrom="paragraph">
              <wp:posOffset>184150</wp:posOffset>
            </wp:positionV>
            <wp:extent cx="1309688" cy="110757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5474" t="10210" r="3649" b="12802"/>
                    <a:stretch>
                      <a:fillRect/>
                    </a:stretch>
                  </pic:blipFill>
                  <pic:spPr>
                    <a:xfrm>
                      <a:off x="0" y="0"/>
                      <a:ext cx="1309688" cy="1107575"/>
                    </a:xfrm>
                    <a:prstGeom prst="rect">
                      <a:avLst/>
                    </a:prstGeom>
                    <a:ln/>
                  </pic:spPr>
                </pic:pic>
              </a:graphicData>
            </a:graphic>
          </wp:anchor>
        </w:drawing>
      </w:r>
      <w:r w:rsidRPr="000041FA">
        <w:rPr>
          <w:rFonts w:ascii="Century Gothic" w:eastAsia="Quicksand" w:hAnsi="Century Gothic" w:cs="Quicksand"/>
        </w:rPr>
        <w:t>go fish</w:t>
      </w:r>
    </w:p>
    <w:p w:rsidR="0005362D" w:rsidRPr="000041FA" w:rsidRDefault="00376266">
      <w:pPr>
        <w:numPr>
          <w:ilvl w:val="0"/>
          <w:numId w:val="3"/>
        </w:numPr>
        <w:rPr>
          <w:rFonts w:ascii="Century Gothic" w:eastAsia="Quicksand" w:hAnsi="Century Gothic" w:cs="Quicksand"/>
        </w:rPr>
      </w:pPr>
      <w:r w:rsidRPr="000041FA">
        <w:rPr>
          <w:rFonts w:ascii="Century Gothic" w:eastAsia="Quicksand" w:hAnsi="Century Gothic" w:cs="Quicksand"/>
        </w:rPr>
        <w:t>Use magnetic letters to make the words on the fridge.</w:t>
      </w:r>
    </w:p>
    <w:p w:rsidR="0005362D" w:rsidRPr="000041FA" w:rsidRDefault="00376266" w:rsidP="00376266">
      <w:pPr>
        <w:numPr>
          <w:ilvl w:val="0"/>
          <w:numId w:val="3"/>
        </w:numPr>
        <w:ind w:right="2271"/>
        <w:jc w:val="both"/>
        <w:rPr>
          <w:rFonts w:ascii="Century Gothic" w:eastAsia="Quicksand" w:hAnsi="Century Gothic" w:cs="Quicksand"/>
        </w:rPr>
      </w:pPr>
      <w:r w:rsidRPr="000041FA">
        <w:rPr>
          <w:rFonts w:ascii="Century Gothic" w:eastAsia="Quicksand" w:hAnsi="Century Gothic" w:cs="Quicksand"/>
        </w:rPr>
        <w:t xml:space="preserve">Make a mobile with pegs with your child.  Peg up the words your child is learning and as your child masters a word take it off and add a new word. </w:t>
      </w:r>
    </w:p>
    <w:p w:rsidR="00376266" w:rsidRPr="000041FA" w:rsidRDefault="00376266" w:rsidP="00376266">
      <w:pPr>
        <w:ind w:left="720"/>
        <w:jc w:val="both"/>
        <w:rPr>
          <w:rFonts w:ascii="Century Gothic" w:eastAsia="Quicksand" w:hAnsi="Century Gothic" w:cs="Quicksand"/>
        </w:rPr>
      </w:pPr>
    </w:p>
    <w:p w:rsidR="00376266" w:rsidRPr="000041FA" w:rsidRDefault="00376266" w:rsidP="00376266">
      <w:pPr>
        <w:ind w:left="720"/>
        <w:jc w:val="both"/>
        <w:rPr>
          <w:rFonts w:ascii="Century Gothic" w:eastAsia="Quicksand" w:hAnsi="Century Gothic" w:cs="Quicksand"/>
        </w:rPr>
      </w:pPr>
    </w:p>
    <w:p w:rsidR="00376266" w:rsidRPr="000041FA" w:rsidRDefault="00376266" w:rsidP="00376266">
      <w:pPr>
        <w:ind w:left="720"/>
        <w:jc w:val="both"/>
        <w:rPr>
          <w:rFonts w:ascii="Century Gothic" w:eastAsia="Quicksand" w:hAnsi="Century Gothic" w:cs="Quicksand"/>
        </w:rPr>
      </w:pPr>
    </w:p>
    <w:p w:rsidR="0005362D" w:rsidRPr="000041FA" w:rsidRDefault="00376266" w:rsidP="00376266">
      <w:pPr>
        <w:numPr>
          <w:ilvl w:val="0"/>
          <w:numId w:val="3"/>
        </w:numPr>
        <w:jc w:val="both"/>
        <w:rPr>
          <w:rFonts w:ascii="Century Gothic" w:eastAsia="Quicksand" w:hAnsi="Century Gothic" w:cs="Quicksand"/>
        </w:rPr>
      </w:pPr>
      <w:r w:rsidRPr="000041FA">
        <w:rPr>
          <w:rFonts w:ascii="Century Gothic" w:eastAsia="Quicksand" w:hAnsi="Century Gothic" w:cs="Quicksand"/>
        </w:rPr>
        <w:t xml:space="preserve">Display flashcards on the fridge or on a wall in your child’s bedroom.  Turn down the light and give your child a flashlight.  Have your child shine the light on the words and read each word. </w:t>
      </w:r>
    </w:p>
    <w:p w:rsidR="0005362D" w:rsidRPr="000041FA" w:rsidRDefault="00376266" w:rsidP="00376266">
      <w:pPr>
        <w:numPr>
          <w:ilvl w:val="0"/>
          <w:numId w:val="3"/>
        </w:numPr>
        <w:jc w:val="both"/>
        <w:rPr>
          <w:rFonts w:ascii="Century Gothic" w:eastAsia="Quicksand" w:hAnsi="Century Gothic" w:cs="Quicksand"/>
        </w:rPr>
      </w:pPr>
      <w:r w:rsidRPr="000041FA">
        <w:rPr>
          <w:rFonts w:ascii="Century Gothic" w:eastAsia="Quicksand" w:hAnsi="Century Gothic" w:cs="Quicksand"/>
        </w:rPr>
        <w:t>Write the words - white board, pencil/</w:t>
      </w:r>
      <w:proofErr w:type="spellStart"/>
      <w:r w:rsidRPr="000041FA">
        <w:rPr>
          <w:rFonts w:ascii="Century Gothic" w:eastAsia="Quicksand" w:hAnsi="Century Gothic" w:cs="Quicksand"/>
        </w:rPr>
        <w:t>colour</w:t>
      </w:r>
      <w:proofErr w:type="spellEnd"/>
      <w:r w:rsidRPr="000041FA">
        <w:rPr>
          <w:rFonts w:ascii="Century Gothic" w:eastAsia="Quicksand" w:hAnsi="Century Gothic" w:cs="Quicksand"/>
        </w:rPr>
        <w:t xml:space="preserve"> pencils/highlighters and paper, or chalk on the concrete outside.</w:t>
      </w:r>
    </w:p>
    <w:p w:rsidR="0005362D" w:rsidRPr="000041FA" w:rsidRDefault="00376266" w:rsidP="00376266">
      <w:pPr>
        <w:numPr>
          <w:ilvl w:val="0"/>
          <w:numId w:val="2"/>
        </w:numPr>
        <w:ind w:right="4539"/>
        <w:jc w:val="both"/>
        <w:rPr>
          <w:rFonts w:ascii="Century Gothic" w:eastAsia="Quicksand" w:hAnsi="Century Gothic" w:cs="Quicksand"/>
        </w:rPr>
      </w:pPr>
      <w:r w:rsidRPr="000041FA">
        <w:rPr>
          <w:rFonts w:ascii="Century Gothic" w:hAnsi="Century Gothic"/>
          <w:noProof/>
        </w:rPr>
        <w:drawing>
          <wp:anchor distT="114300" distB="114300" distL="114300" distR="114300" simplePos="0" relativeHeight="251659264" behindDoc="0" locked="0" layoutInCell="1" hidden="0" allowOverlap="1" wp14:anchorId="4E86DFE0" wp14:editId="27476BE5">
            <wp:simplePos x="0" y="0"/>
            <wp:positionH relativeFrom="column">
              <wp:posOffset>3763010</wp:posOffset>
            </wp:positionH>
            <wp:positionV relativeFrom="paragraph">
              <wp:posOffset>7620</wp:posOffset>
            </wp:positionV>
            <wp:extent cx="3028950" cy="226758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b="2410"/>
                    <a:stretch>
                      <a:fillRect/>
                    </a:stretch>
                  </pic:blipFill>
                  <pic:spPr>
                    <a:xfrm>
                      <a:off x="0" y="0"/>
                      <a:ext cx="3028950" cy="2267585"/>
                    </a:xfrm>
                    <a:prstGeom prst="rect">
                      <a:avLst/>
                    </a:prstGeom>
                    <a:ln/>
                  </pic:spPr>
                </pic:pic>
              </a:graphicData>
            </a:graphic>
          </wp:anchor>
        </w:drawing>
      </w:r>
      <w:r w:rsidRPr="000041FA">
        <w:rPr>
          <w:rFonts w:ascii="Century Gothic" w:eastAsia="Quicksand" w:hAnsi="Century Gothic" w:cs="Quicksand"/>
        </w:rPr>
        <w:t xml:space="preserve">To revise learnt words, make a game board as follows.  Take turns to roll the dice.  In the column that matches the number rolled, read and circle the word you have read.   The first person to circle all the words in a column is the winner. </w:t>
      </w:r>
    </w:p>
    <w:p w:rsidR="0005362D" w:rsidRPr="000041FA" w:rsidRDefault="0005362D" w:rsidP="00376266">
      <w:pPr>
        <w:ind w:right="4539"/>
        <w:rPr>
          <w:rFonts w:ascii="Century Gothic" w:eastAsia="Quicksand" w:hAnsi="Century Gothic" w:cs="Quicksand"/>
        </w:rPr>
      </w:pPr>
    </w:p>
    <w:p w:rsidR="0005362D" w:rsidRPr="000041FA" w:rsidRDefault="0005362D" w:rsidP="00376266">
      <w:pPr>
        <w:ind w:right="4539"/>
        <w:rPr>
          <w:rFonts w:ascii="Century Gothic" w:eastAsia="Quicksand" w:hAnsi="Century Gothic" w:cs="Quicksand"/>
          <w:b/>
        </w:rPr>
      </w:pPr>
    </w:p>
    <w:p w:rsidR="0005362D" w:rsidRPr="000041FA" w:rsidRDefault="00376266" w:rsidP="00376266">
      <w:pPr>
        <w:ind w:right="4539"/>
        <w:rPr>
          <w:rFonts w:ascii="Century Gothic" w:eastAsia="Quicksand" w:hAnsi="Century Gothic" w:cs="Quicksand"/>
          <w:b/>
          <w:sz w:val="24"/>
        </w:rPr>
      </w:pPr>
      <w:r w:rsidRPr="000041FA">
        <w:rPr>
          <w:rFonts w:ascii="Century Gothic" w:eastAsia="Quicksand" w:hAnsi="Century Gothic" w:cs="Quicksand"/>
          <w:b/>
          <w:sz w:val="24"/>
        </w:rPr>
        <w:t>Year 3-4</w:t>
      </w:r>
    </w:p>
    <w:p w:rsidR="0005362D" w:rsidRPr="000041FA" w:rsidRDefault="00376266" w:rsidP="00376266">
      <w:pPr>
        <w:numPr>
          <w:ilvl w:val="0"/>
          <w:numId w:val="4"/>
        </w:numPr>
        <w:ind w:right="4539"/>
        <w:jc w:val="both"/>
        <w:rPr>
          <w:rFonts w:ascii="Century Gothic" w:eastAsia="Quicksand" w:hAnsi="Century Gothic" w:cs="Quicksand"/>
          <w:b/>
        </w:rPr>
      </w:pPr>
      <w:r w:rsidRPr="000041FA">
        <w:rPr>
          <w:rFonts w:ascii="Century Gothic" w:eastAsia="Quicksand" w:hAnsi="Century Gothic" w:cs="Quicksand"/>
        </w:rPr>
        <w:t>Print the relevant word list and cut them up and use these words as flashcards.</w:t>
      </w:r>
    </w:p>
    <w:p w:rsidR="0005362D" w:rsidRPr="000041FA" w:rsidRDefault="00376266" w:rsidP="00376266">
      <w:pPr>
        <w:numPr>
          <w:ilvl w:val="0"/>
          <w:numId w:val="4"/>
        </w:numPr>
        <w:ind w:right="4539"/>
        <w:jc w:val="both"/>
        <w:rPr>
          <w:rFonts w:ascii="Century Gothic" w:eastAsia="Quicksand" w:hAnsi="Century Gothic" w:cs="Quicksand"/>
        </w:rPr>
      </w:pPr>
      <w:r w:rsidRPr="000041FA">
        <w:rPr>
          <w:rFonts w:ascii="Century Gothic" w:eastAsia="Quicksand" w:hAnsi="Century Gothic" w:cs="Quicksand"/>
        </w:rPr>
        <w:t>Set goals with your child. How many can they get right? Raise the goal by just a few words each time to build in success. Use a reward chart to motivate your child.</w:t>
      </w:r>
    </w:p>
    <w:p w:rsidR="0005362D" w:rsidRPr="000041FA" w:rsidRDefault="00376266" w:rsidP="00376266">
      <w:pPr>
        <w:numPr>
          <w:ilvl w:val="0"/>
          <w:numId w:val="4"/>
        </w:numPr>
        <w:jc w:val="both"/>
        <w:rPr>
          <w:rFonts w:ascii="Century Gothic" w:eastAsia="Quicksand" w:hAnsi="Century Gothic" w:cs="Quicksand"/>
        </w:rPr>
      </w:pPr>
      <w:r w:rsidRPr="000041FA">
        <w:rPr>
          <w:rFonts w:ascii="Century Gothic" w:eastAsia="Quicksand" w:hAnsi="Century Gothic" w:cs="Quicksand"/>
        </w:rPr>
        <w:t>Practice in short sessions.  2 short sessions (5-8mins) will be more productive than a long session.</w:t>
      </w:r>
    </w:p>
    <w:p w:rsidR="0005362D" w:rsidRPr="000041FA" w:rsidRDefault="00376266" w:rsidP="00376266">
      <w:pPr>
        <w:numPr>
          <w:ilvl w:val="0"/>
          <w:numId w:val="4"/>
        </w:numPr>
        <w:jc w:val="both"/>
        <w:rPr>
          <w:rFonts w:ascii="Century Gothic" w:eastAsia="Quicksand" w:hAnsi="Century Gothic" w:cs="Quicksand"/>
        </w:rPr>
      </w:pPr>
      <w:r w:rsidRPr="000041FA">
        <w:rPr>
          <w:rFonts w:ascii="Century Gothic" w:eastAsia="Quicksand" w:hAnsi="Century Gothic" w:cs="Quicksand"/>
        </w:rPr>
        <w:t xml:space="preserve">Work with 6 or 7 new words at a time.  Print 2 sets of the flash cards for these words and play </w:t>
      </w:r>
    </w:p>
    <w:p w:rsidR="0005362D" w:rsidRPr="000041FA" w:rsidRDefault="00376266">
      <w:pPr>
        <w:numPr>
          <w:ilvl w:val="1"/>
          <w:numId w:val="4"/>
        </w:numPr>
        <w:rPr>
          <w:rFonts w:ascii="Century Gothic" w:eastAsia="Quicksand" w:hAnsi="Century Gothic" w:cs="Quicksand"/>
        </w:rPr>
      </w:pPr>
      <w:r w:rsidRPr="000041FA">
        <w:rPr>
          <w:rFonts w:ascii="Century Gothic" w:eastAsia="Quicksand" w:hAnsi="Century Gothic" w:cs="Quicksand"/>
        </w:rPr>
        <w:t>memory</w:t>
      </w:r>
    </w:p>
    <w:p w:rsidR="0005362D" w:rsidRPr="000041FA" w:rsidRDefault="00376266">
      <w:pPr>
        <w:numPr>
          <w:ilvl w:val="1"/>
          <w:numId w:val="4"/>
        </w:numPr>
        <w:rPr>
          <w:rFonts w:ascii="Century Gothic" w:eastAsia="Quicksand" w:hAnsi="Century Gothic" w:cs="Quicksand"/>
        </w:rPr>
      </w:pPr>
      <w:r w:rsidRPr="000041FA">
        <w:rPr>
          <w:rFonts w:ascii="Century Gothic" w:eastAsia="Quicksand" w:hAnsi="Century Gothic" w:cs="Quicksand"/>
        </w:rPr>
        <w:t>snap</w:t>
      </w:r>
    </w:p>
    <w:p w:rsidR="0005362D" w:rsidRPr="000041FA" w:rsidRDefault="00376266">
      <w:pPr>
        <w:numPr>
          <w:ilvl w:val="1"/>
          <w:numId w:val="4"/>
        </w:numPr>
        <w:rPr>
          <w:rFonts w:ascii="Century Gothic" w:eastAsia="Quicksand" w:hAnsi="Century Gothic" w:cs="Quicksand"/>
        </w:rPr>
      </w:pPr>
      <w:r w:rsidRPr="000041FA">
        <w:rPr>
          <w:rFonts w:ascii="Century Gothic" w:hAnsi="Century Gothic"/>
          <w:noProof/>
        </w:rPr>
        <w:drawing>
          <wp:anchor distT="114300" distB="114300" distL="114300" distR="114300" simplePos="0" relativeHeight="251660288" behindDoc="0" locked="0" layoutInCell="1" hidden="0" allowOverlap="1" wp14:anchorId="65C2E7FF" wp14:editId="014AFF01">
            <wp:simplePos x="0" y="0"/>
            <wp:positionH relativeFrom="column">
              <wp:posOffset>4381500</wp:posOffset>
            </wp:positionH>
            <wp:positionV relativeFrom="paragraph">
              <wp:posOffset>106045</wp:posOffset>
            </wp:positionV>
            <wp:extent cx="2238375" cy="3218656"/>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b="4588"/>
                    <a:stretch>
                      <a:fillRect/>
                    </a:stretch>
                  </pic:blipFill>
                  <pic:spPr>
                    <a:xfrm>
                      <a:off x="0" y="0"/>
                      <a:ext cx="2238375" cy="3218656"/>
                    </a:xfrm>
                    <a:prstGeom prst="rect">
                      <a:avLst/>
                    </a:prstGeom>
                    <a:ln/>
                  </pic:spPr>
                </pic:pic>
              </a:graphicData>
            </a:graphic>
          </wp:anchor>
        </w:drawing>
      </w:r>
      <w:r w:rsidRPr="000041FA">
        <w:rPr>
          <w:rFonts w:ascii="Century Gothic" w:eastAsia="Quicksand" w:hAnsi="Century Gothic" w:cs="Quicksand"/>
        </w:rPr>
        <w:t>go fish</w:t>
      </w:r>
    </w:p>
    <w:p w:rsidR="0005362D" w:rsidRPr="000041FA" w:rsidRDefault="00376266">
      <w:pPr>
        <w:numPr>
          <w:ilvl w:val="0"/>
          <w:numId w:val="4"/>
        </w:numPr>
        <w:rPr>
          <w:rFonts w:ascii="Century Gothic" w:eastAsia="Quicksand" w:hAnsi="Century Gothic" w:cs="Quicksand"/>
        </w:rPr>
      </w:pPr>
      <w:r w:rsidRPr="000041FA">
        <w:rPr>
          <w:rFonts w:ascii="Century Gothic" w:eastAsia="Quicksand" w:hAnsi="Century Gothic" w:cs="Quicksand"/>
        </w:rPr>
        <w:t xml:space="preserve">Create a sight word slideshow presentation. </w:t>
      </w:r>
    </w:p>
    <w:p w:rsidR="0005362D" w:rsidRPr="000041FA" w:rsidRDefault="00376266">
      <w:pPr>
        <w:numPr>
          <w:ilvl w:val="0"/>
          <w:numId w:val="4"/>
        </w:numPr>
        <w:rPr>
          <w:rFonts w:ascii="Century Gothic" w:eastAsia="Quicksand" w:hAnsi="Century Gothic" w:cs="Quicksand"/>
        </w:rPr>
      </w:pPr>
      <w:r w:rsidRPr="000041FA">
        <w:rPr>
          <w:rFonts w:ascii="Century Gothic" w:eastAsia="Quicksand" w:hAnsi="Century Gothic" w:cs="Quicksand"/>
        </w:rPr>
        <w:t>Cut out letters from a magazine to make each sight word.</w:t>
      </w:r>
    </w:p>
    <w:p w:rsidR="0005362D" w:rsidRPr="000041FA" w:rsidRDefault="00376266">
      <w:pPr>
        <w:numPr>
          <w:ilvl w:val="0"/>
          <w:numId w:val="4"/>
        </w:numPr>
        <w:rPr>
          <w:rFonts w:ascii="Century Gothic" w:eastAsia="Quicksand" w:hAnsi="Century Gothic" w:cs="Quicksand"/>
        </w:rPr>
      </w:pPr>
      <w:r w:rsidRPr="000041FA">
        <w:rPr>
          <w:rFonts w:ascii="Century Gothic" w:eastAsia="Quicksand" w:hAnsi="Century Gothic" w:cs="Quicksand"/>
        </w:rPr>
        <w:t>Create a sight word book, use this book to revise known sight words and to add in new sight words.</w:t>
      </w:r>
    </w:p>
    <w:p w:rsidR="0005362D" w:rsidRPr="000041FA" w:rsidRDefault="00376266">
      <w:pPr>
        <w:numPr>
          <w:ilvl w:val="0"/>
          <w:numId w:val="4"/>
        </w:numPr>
        <w:rPr>
          <w:rFonts w:ascii="Century Gothic" w:eastAsia="Quicksand" w:hAnsi="Century Gothic" w:cs="Quicksand"/>
        </w:rPr>
      </w:pPr>
      <w:r w:rsidRPr="000041FA">
        <w:rPr>
          <w:rFonts w:ascii="Century Gothic" w:eastAsia="Quicksand" w:hAnsi="Century Gothic" w:cs="Quicksand"/>
        </w:rPr>
        <w:t xml:space="preserve">Breakfast challenge - place the sight words on the fridge, read the words as fast as you can before </w:t>
      </w:r>
      <w:proofErr w:type="gramStart"/>
      <w:r w:rsidRPr="000041FA">
        <w:rPr>
          <w:rFonts w:ascii="Century Gothic" w:eastAsia="Quicksand" w:hAnsi="Century Gothic" w:cs="Quicksand"/>
        </w:rPr>
        <w:t>eating</w:t>
      </w:r>
      <w:proofErr w:type="gramEnd"/>
      <w:r w:rsidRPr="000041FA">
        <w:rPr>
          <w:rFonts w:ascii="Century Gothic" w:eastAsia="Quicksand" w:hAnsi="Century Gothic" w:cs="Quicksand"/>
        </w:rPr>
        <w:t xml:space="preserve"> breakfast.</w:t>
      </w:r>
    </w:p>
    <w:p w:rsidR="0005362D" w:rsidRPr="000041FA" w:rsidRDefault="00376266">
      <w:pPr>
        <w:numPr>
          <w:ilvl w:val="0"/>
          <w:numId w:val="4"/>
        </w:numPr>
        <w:rPr>
          <w:rFonts w:ascii="Century Gothic" w:eastAsia="Quicksand" w:hAnsi="Century Gothic" w:cs="Quicksand"/>
        </w:rPr>
      </w:pPr>
      <w:r w:rsidRPr="000041FA">
        <w:rPr>
          <w:rFonts w:ascii="Century Gothic" w:eastAsia="Quicksand" w:hAnsi="Century Gothic" w:cs="Quicksand"/>
        </w:rPr>
        <w:t>Play sight word hunt- hide cut out sight words around the house, go on a sight word hunt.</w:t>
      </w:r>
    </w:p>
    <w:p w:rsidR="0005362D" w:rsidRPr="000041FA" w:rsidRDefault="00376266">
      <w:pPr>
        <w:numPr>
          <w:ilvl w:val="0"/>
          <w:numId w:val="4"/>
        </w:numPr>
        <w:rPr>
          <w:rFonts w:ascii="Century Gothic" w:eastAsia="Quicksand" w:hAnsi="Century Gothic" w:cs="Quicksand"/>
        </w:rPr>
      </w:pPr>
      <w:r w:rsidRPr="000041FA">
        <w:rPr>
          <w:rFonts w:ascii="Century Gothic" w:eastAsia="Quicksand" w:hAnsi="Century Gothic" w:cs="Quicksand"/>
        </w:rPr>
        <w:t xml:space="preserve">Create a sight word </w:t>
      </w:r>
      <w:proofErr w:type="spellStart"/>
      <w:r w:rsidRPr="000041FA">
        <w:rPr>
          <w:rFonts w:ascii="Century Gothic" w:eastAsia="Quicksand" w:hAnsi="Century Gothic" w:cs="Quicksand"/>
        </w:rPr>
        <w:t>wordsearch</w:t>
      </w:r>
      <w:proofErr w:type="spellEnd"/>
      <w:r w:rsidRPr="000041FA">
        <w:rPr>
          <w:rFonts w:ascii="Century Gothic" w:eastAsia="Quicksand" w:hAnsi="Century Gothic" w:cs="Quicksand"/>
        </w:rPr>
        <w:t>.</w:t>
      </w:r>
    </w:p>
    <w:p w:rsidR="0005362D" w:rsidRPr="000041FA" w:rsidRDefault="00376266">
      <w:pPr>
        <w:numPr>
          <w:ilvl w:val="0"/>
          <w:numId w:val="4"/>
        </w:numPr>
        <w:rPr>
          <w:rFonts w:ascii="Century Gothic" w:eastAsia="Quicksand" w:hAnsi="Century Gothic" w:cs="Quicksand"/>
        </w:rPr>
      </w:pPr>
      <w:r w:rsidRPr="000041FA">
        <w:rPr>
          <w:rFonts w:ascii="Century Gothic" w:eastAsia="Quicksand" w:hAnsi="Century Gothic" w:cs="Quicksand"/>
        </w:rPr>
        <w:t>Play sight word hopscotch.  Draw a hopscotch outline with sight words in each box.  Throw a token onto a sight word, spell the word aloud before jumping to retrieve the token.</w:t>
      </w:r>
    </w:p>
    <w:p w:rsidR="0005362D" w:rsidRPr="000041FA" w:rsidRDefault="0005362D">
      <w:pPr>
        <w:ind w:left="720"/>
        <w:rPr>
          <w:rFonts w:ascii="Century Gothic" w:eastAsia="Quicksand" w:hAnsi="Century Gothic" w:cs="Quicksand"/>
        </w:rPr>
      </w:pPr>
    </w:p>
    <w:p w:rsidR="0005362D" w:rsidRPr="000041FA" w:rsidRDefault="0005362D">
      <w:pPr>
        <w:rPr>
          <w:rFonts w:ascii="Century Gothic" w:eastAsia="Quicksand" w:hAnsi="Century Gothic" w:cs="Quicksand"/>
          <w:b/>
        </w:rPr>
      </w:pPr>
    </w:p>
    <w:p w:rsidR="0005362D" w:rsidRPr="000041FA" w:rsidRDefault="0005362D">
      <w:pPr>
        <w:rPr>
          <w:rFonts w:ascii="Century Gothic" w:hAnsi="Century Gothic"/>
        </w:rPr>
      </w:pPr>
    </w:p>
    <w:sectPr w:rsidR="0005362D" w:rsidRPr="000041FA" w:rsidSect="00376266">
      <w:pgSz w:w="11909" w:h="16834"/>
      <w:pgMar w:top="850" w:right="850" w:bottom="709"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icksand">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947A0"/>
    <w:multiLevelType w:val="multilevel"/>
    <w:tmpl w:val="1CFC4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41323D"/>
    <w:multiLevelType w:val="multilevel"/>
    <w:tmpl w:val="26087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4C18F3"/>
    <w:multiLevelType w:val="multilevel"/>
    <w:tmpl w:val="CB528F48"/>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860729"/>
    <w:multiLevelType w:val="multilevel"/>
    <w:tmpl w:val="DA081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62D"/>
    <w:rsid w:val="000041FA"/>
    <w:rsid w:val="0005362D"/>
    <w:rsid w:val="00376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9C7BC2-3E68-4983-96CC-1F9126B40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rive.google.com/file/d/1_D_2L-uDjtyvu0vnQhXRFgQC2Ky67cYU/view?usp=sharing"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rive.google.com/file/d/1_VqLaYxOWZ6jXqM3CKduQSioUbOrdzFm/view?usp=sharing" TargetMode="External"/><Relationship Id="rId12" Type="http://schemas.openxmlformats.org/officeDocument/2006/relationships/hyperlink" Target="https://drive.google.com/file/d/1-Ai1Cp3Nw74e7JPtdSbSy9rES9S-Kh--/view?usp=shar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rive.google.com/file/d/1Zc6fsotVo02t5zUp-a6GXFTNl_Ww_fEf/view?usp=sharing" TargetMode="External"/><Relationship Id="rId11" Type="http://schemas.openxmlformats.org/officeDocument/2006/relationships/hyperlink" Target="https://drive.google.com/file/d/1-Ai1Cp3Nw74e7JPtdSbSy9rES9S-Kh--/view?usp=sharing" TargetMode="External"/><Relationship Id="rId5" Type="http://schemas.openxmlformats.org/officeDocument/2006/relationships/hyperlink" Target="https://drive.google.com/file/d/11nfUuTc3SDf_2BaVreLdrRjI767I3pcw/view?usp=sharing" TargetMode="External"/><Relationship Id="rId15" Type="http://schemas.openxmlformats.org/officeDocument/2006/relationships/image" Target="media/image3.png"/><Relationship Id="rId10" Type="http://schemas.openxmlformats.org/officeDocument/2006/relationships/hyperlink" Target="https://drive.google.com/file/d/1-Ai1Cp3Nw74e7JPtdSbSy9rES9S-Kh--/view?usp=sharing" TargetMode="External"/><Relationship Id="rId4" Type="http://schemas.openxmlformats.org/officeDocument/2006/relationships/webSettings" Target="webSettings.xml"/><Relationship Id="rId9" Type="http://schemas.openxmlformats.org/officeDocument/2006/relationships/hyperlink" Target="https://drive.google.com/file/d/1OtkyusGaWL4G_eu4HAAYdAZFoR7RYRn4/view?usp=sharin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5D3C7F93.dotm</Template>
  <TotalTime>1</TotalTime>
  <Pages>2</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Warkworth School</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Turner</dc:creator>
  <cp:lastModifiedBy>Sandra Turner</cp:lastModifiedBy>
  <cp:revision>3</cp:revision>
  <dcterms:created xsi:type="dcterms:W3CDTF">2021-07-15T22:01:00Z</dcterms:created>
  <dcterms:modified xsi:type="dcterms:W3CDTF">2021-07-21T03:02:00Z</dcterms:modified>
</cp:coreProperties>
</file>